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BA" w:rsidRPr="002D7EC5" w:rsidRDefault="00E43FEE" w:rsidP="00224A28">
      <w:pPr>
        <w:spacing w:after="159"/>
        <w:ind w:left="-5"/>
        <w:rPr>
          <w:rFonts w:ascii="Times New Roman" w:hAnsi="Times New Roman" w:cs="Times New Roman"/>
        </w:rPr>
      </w:pPr>
      <w:r>
        <w:rPr>
          <w:rFonts w:ascii="Times New Roman" w:hAnsi="Times New Roman" w:cs="Times New Roman"/>
        </w:rPr>
        <w:tab/>
      </w:r>
      <w:r w:rsidRPr="002D7EC5">
        <w:rPr>
          <w:rFonts w:ascii="Times New Roman" w:hAnsi="Times New Roman" w:cs="Times New Roman"/>
        </w:rPr>
        <w:tab/>
      </w:r>
      <w:r w:rsidRPr="002D7EC5">
        <w:rPr>
          <w:rFonts w:ascii="Times New Roman" w:hAnsi="Times New Roman" w:cs="Times New Roman"/>
        </w:rPr>
        <w:tab/>
      </w:r>
      <w:r w:rsidRPr="002D7EC5">
        <w:rPr>
          <w:rFonts w:ascii="Times New Roman" w:hAnsi="Times New Roman" w:cs="Times New Roman"/>
        </w:rPr>
        <w:tab/>
      </w:r>
      <w:r w:rsidRPr="002D7EC5">
        <w:rPr>
          <w:rFonts w:ascii="Times New Roman" w:hAnsi="Times New Roman" w:cs="Times New Roman"/>
        </w:rPr>
        <w:tab/>
      </w:r>
      <w:r w:rsidRPr="002D7EC5">
        <w:rPr>
          <w:rFonts w:ascii="Times New Roman" w:hAnsi="Times New Roman" w:cs="Times New Roman"/>
        </w:rPr>
        <w:tab/>
      </w:r>
      <w:r w:rsidRPr="002D7EC5">
        <w:rPr>
          <w:rFonts w:ascii="Times New Roman" w:hAnsi="Times New Roman" w:cs="Times New Roman"/>
        </w:rPr>
        <w:tab/>
      </w:r>
      <w:r w:rsidRPr="002D7EC5">
        <w:rPr>
          <w:rFonts w:ascii="Times New Roman" w:hAnsi="Times New Roman" w:cs="Times New Roman"/>
        </w:rPr>
        <w:tab/>
      </w:r>
      <w:bookmarkStart w:id="0" w:name="_GoBack"/>
      <w:bookmarkEnd w:id="0"/>
      <w:r w:rsidRPr="002D7EC5">
        <w:rPr>
          <w:rFonts w:ascii="Times New Roman" w:hAnsi="Times New Roman" w:cs="Times New Roman"/>
        </w:rPr>
        <w:tab/>
      </w:r>
      <w:r w:rsidRPr="002D7EC5">
        <w:rPr>
          <w:rFonts w:ascii="Times New Roman" w:hAnsi="Times New Roman" w:cs="Times New Roman"/>
        </w:rPr>
        <w:tab/>
      </w:r>
      <w:r w:rsidRPr="002D7EC5">
        <w:rPr>
          <w:rFonts w:ascii="Times New Roman" w:hAnsi="Times New Roman" w:cs="Times New Roman"/>
        </w:rPr>
        <w:tab/>
      </w:r>
      <w:r w:rsidRPr="002D7EC5">
        <w:rPr>
          <w:rFonts w:ascii="Times New Roman" w:hAnsi="Times New Roman" w:cs="Times New Roman"/>
        </w:rPr>
        <w:tab/>
      </w:r>
      <w:r w:rsidR="00033979" w:rsidRPr="002D7EC5">
        <w:rPr>
          <w:rFonts w:ascii="Times New Roman" w:hAnsi="Times New Roman" w:cs="Times New Roman"/>
        </w:rPr>
        <w:t xml:space="preserve"> </w:t>
      </w:r>
    </w:p>
    <w:p w:rsidR="00480C20" w:rsidRPr="002D7EC5" w:rsidRDefault="007740BA" w:rsidP="00224A28">
      <w:pPr>
        <w:spacing w:after="159"/>
        <w:ind w:left="-5"/>
        <w:rPr>
          <w:rFonts w:ascii="Arial" w:hAnsi="Arial" w:cs="Arial"/>
        </w:rPr>
      </w:pPr>
      <w:r w:rsidRPr="002D7EC5">
        <w:rPr>
          <w:rFonts w:ascii="Arial" w:hAnsi="Arial" w:cs="Arial"/>
        </w:rPr>
        <w:t xml:space="preserve">Dear </w:t>
      </w:r>
      <w:r w:rsidR="00033979" w:rsidRPr="002D7EC5">
        <w:rPr>
          <w:rFonts w:ascii="Arial" w:hAnsi="Arial" w:cs="Arial"/>
        </w:rPr>
        <w:t>Parent</w:t>
      </w:r>
      <w:r w:rsidRPr="002D7EC5">
        <w:rPr>
          <w:rFonts w:ascii="Arial" w:hAnsi="Arial" w:cs="Arial"/>
        </w:rPr>
        <w:t>/Guardian</w:t>
      </w:r>
      <w:r w:rsidR="00033979" w:rsidRPr="002D7EC5">
        <w:rPr>
          <w:rFonts w:ascii="Arial" w:hAnsi="Arial" w:cs="Arial"/>
        </w:rPr>
        <w:t>:</w:t>
      </w:r>
      <w:r w:rsidR="00224A28" w:rsidRPr="002D7EC5">
        <w:rPr>
          <w:rFonts w:ascii="Arial" w:hAnsi="Arial" w:cs="Arial"/>
        </w:rPr>
        <w:t xml:space="preserve"> </w:t>
      </w:r>
    </w:p>
    <w:p w:rsidR="00224A28" w:rsidRPr="002D7EC5" w:rsidRDefault="00033979" w:rsidP="00224A28">
      <w:pPr>
        <w:spacing w:after="159"/>
        <w:ind w:left="-5"/>
        <w:rPr>
          <w:rFonts w:ascii="Arial" w:hAnsi="Arial" w:cs="Arial"/>
        </w:rPr>
      </w:pPr>
      <w:r w:rsidRPr="002D7EC5">
        <w:rPr>
          <w:rFonts w:ascii="Arial" w:hAnsi="Arial" w:cs="Arial"/>
        </w:rPr>
        <w:tab/>
      </w:r>
      <w:r w:rsidRPr="002D7EC5">
        <w:rPr>
          <w:rFonts w:ascii="Arial" w:hAnsi="Arial" w:cs="Arial"/>
        </w:rPr>
        <w:tab/>
      </w:r>
      <w:r w:rsidRPr="002D7EC5">
        <w:rPr>
          <w:rFonts w:ascii="Arial" w:hAnsi="Arial" w:cs="Arial"/>
        </w:rPr>
        <w:tab/>
      </w:r>
      <w:r w:rsidRPr="002D7EC5">
        <w:rPr>
          <w:rFonts w:ascii="Arial" w:hAnsi="Arial" w:cs="Arial"/>
        </w:rPr>
        <w:tab/>
      </w:r>
      <w:r w:rsidRPr="002D7EC5">
        <w:rPr>
          <w:rFonts w:ascii="Arial" w:hAnsi="Arial" w:cs="Arial"/>
        </w:rPr>
        <w:tab/>
      </w:r>
    </w:p>
    <w:p w:rsidR="007740BA" w:rsidRPr="002D7EC5" w:rsidRDefault="007740BA" w:rsidP="00224A28">
      <w:pPr>
        <w:spacing w:after="159"/>
        <w:ind w:left="-5"/>
        <w:rPr>
          <w:rFonts w:ascii="Arial" w:hAnsi="Arial" w:cs="Arial"/>
        </w:rPr>
      </w:pPr>
      <w:r w:rsidRPr="00475E5B">
        <w:rPr>
          <w:rFonts w:ascii="Arial" w:hAnsi="Arial" w:cs="Arial"/>
          <w:u w:val="single"/>
        </w:rPr>
        <w:t>Our school is eligible to receive additional state and federal funds</w:t>
      </w:r>
      <w:r w:rsidRPr="00475E5B">
        <w:rPr>
          <w:rFonts w:ascii="Arial" w:hAnsi="Arial" w:cs="Arial"/>
        </w:rPr>
        <w:t xml:space="preserve"> based on the number of and/or percentage of students enrolled who reside in households that meet established</w:t>
      </w:r>
      <w:r w:rsidRPr="002D7EC5">
        <w:rPr>
          <w:rFonts w:ascii="Arial" w:hAnsi="Arial" w:cs="Arial"/>
        </w:rPr>
        <w:t xml:space="preserve"> federal income guidelines.  These data are reported to the Minnesota Department of Education based on applications provided by each household.  The </w:t>
      </w:r>
      <w:r w:rsidRPr="002D7EC5">
        <w:rPr>
          <w:rFonts w:ascii="Arial" w:hAnsi="Arial" w:cs="Arial"/>
          <w:i/>
        </w:rPr>
        <w:t>Alternate Application for Educational Benefits</w:t>
      </w:r>
      <w:r w:rsidRPr="002D7EC5">
        <w:rPr>
          <w:rFonts w:ascii="Arial" w:hAnsi="Arial" w:cs="Arial"/>
        </w:rPr>
        <w:t xml:space="preserve"> and instructions on how to complete it are attached.  A new application must be submitted each year.  Your application also helps our school qualify for education funds and discounts.</w:t>
      </w:r>
    </w:p>
    <w:p w:rsidR="00C52AB7" w:rsidRPr="002D7EC5" w:rsidRDefault="007740BA" w:rsidP="007740BA">
      <w:pPr>
        <w:spacing w:after="159"/>
        <w:ind w:left="-5"/>
        <w:rPr>
          <w:rFonts w:ascii="Arial" w:hAnsi="Arial" w:cs="Arial"/>
        </w:rPr>
      </w:pPr>
      <w:r w:rsidRPr="002D7EC5">
        <w:rPr>
          <w:rFonts w:ascii="Arial" w:hAnsi="Arial" w:cs="Arial"/>
        </w:rPr>
        <w:t>Return you</w:t>
      </w:r>
      <w:r w:rsidR="00475E5B">
        <w:rPr>
          <w:rFonts w:ascii="Arial" w:hAnsi="Arial" w:cs="Arial"/>
        </w:rPr>
        <w:t>r</w:t>
      </w:r>
      <w:r w:rsidRPr="002D7EC5">
        <w:rPr>
          <w:rFonts w:ascii="Arial" w:hAnsi="Arial" w:cs="Arial"/>
        </w:rPr>
        <w:t xml:space="preserve"> completed </w:t>
      </w:r>
      <w:r w:rsidRPr="002D7EC5">
        <w:rPr>
          <w:rFonts w:ascii="Arial" w:hAnsi="Arial" w:cs="Arial"/>
          <w:i/>
        </w:rPr>
        <w:t>Alternate Application for Educational Benefits</w:t>
      </w:r>
      <w:r w:rsidRPr="002D7EC5">
        <w:rPr>
          <w:rFonts w:ascii="Arial" w:hAnsi="Arial" w:cs="Arial"/>
        </w:rPr>
        <w:t xml:space="preserve"> to the </w:t>
      </w:r>
      <w:r w:rsidR="00E41462" w:rsidRPr="002D7EC5">
        <w:rPr>
          <w:rFonts w:ascii="Arial" w:hAnsi="Arial" w:cs="Arial"/>
        </w:rPr>
        <w:t xml:space="preserve">Woodbury Leadership Academy </w:t>
      </w:r>
      <w:r w:rsidR="00B963F7" w:rsidRPr="002D7EC5">
        <w:rPr>
          <w:rFonts w:ascii="Arial" w:hAnsi="Arial" w:cs="Arial"/>
        </w:rPr>
        <w:t>o</w:t>
      </w:r>
      <w:r w:rsidR="00E41462" w:rsidRPr="002D7EC5">
        <w:rPr>
          <w:rFonts w:ascii="Arial" w:hAnsi="Arial" w:cs="Arial"/>
        </w:rPr>
        <w:t>ffice</w:t>
      </w:r>
      <w:r w:rsidR="009A3280" w:rsidRPr="002D7EC5">
        <w:rPr>
          <w:rFonts w:ascii="Arial" w:hAnsi="Arial" w:cs="Arial"/>
        </w:rPr>
        <w:t xml:space="preserve"> at 8089 Globe Drive,</w:t>
      </w:r>
      <w:r w:rsidR="00E41462" w:rsidRPr="002D7EC5">
        <w:rPr>
          <w:rFonts w:ascii="Arial" w:hAnsi="Arial" w:cs="Arial"/>
        </w:rPr>
        <w:t xml:space="preserve"> fax to 612-656-3031 or e-mail to </w:t>
      </w:r>
      <w:r w:rsidR="00E41462" w:rsidRPr="002D7EC5">
        <w:rPr>
          <w:rFonts w:ascii="Arial" w:hAnsi="Arial" w:cs="Arial"/>
          <w:u w:val="single"/>
        </w:rPr>
        <w:t>info@wlamn.org</w:t>
      </w:r>
      <w:r w:rsidR="00033979" w:rsidRPr="002D7EC5">
        <w:rPr>
          <w:rFonts w:ascii="Arial" w:hAnsi="Arial" w:cs="Arial"/>
        </w:rPr>
        <w:t>.</w:t>
      </w:r>
    </w:p>
    <w:p w:rsidR="007740BA" w:rsidRPr="002D7EC5" w:rsidRDefault="007740BA" w:rsidP="00B963F7">
      <w:pPr>
        <w:rPr>
          <w:rFonts w:ascii="Arial" w:hAnsi="Arial" w:cs="Arial"/>
        </w:rPr>
      </w:pPr>
      <w:r w:rsidRPr="002D7EC5">
        <w:rPr>
          <w:rFonts w:ascii="Arial" w:hAnsi="Arial" w:cs="Arial"/>
          <w:b/>
        </w:rPr>
        <w:t>Automatic Eligibility:</w:t>
      </w:r>
      <w:r w:rsidRPr="002D7EC5">
        <w:rPr>
          <w:rFonts w:ascii="Arial" w:hAnsi="Arial" w:cs="Arial"/>
        </w:rPr>
        <w:t xml:space="preserve">  Households with children participating in the Supplemental Nutrition Assistance Program (SNAP), Minnesota Family Investment Program (MFIP) or Food Distribution Program on Indian Reservations (FDPIR), and foster children automatically meet the federal income guidelines and do not need to report household income.  Foster children who are the legal responsibility of a foster care agency or court are eligible for free meals regardless of household income.</w:t>
      </w:r>
    </w:p>
    <w:p w:rsidR="00C52AB7" w:rsidRPr="002D7EC5" w:rsidRDefault="007740BA" w:rsidP="00B963F7">
      <w:pPr>
        <w:rPr>
          <w:rFonts w:ascii="Arial" w:hAnsi="Arial" w:cs="Arial"/>
        </w:rPr>
      </w:pPr>
      <w:r w:rsidRPr="002D7EC5">
        <w:rPr>
          <w:rFonts w:ascii="Arial" w:hAnsi="Arial" w:cs="Arial"/>
        </w:rPr>
        <w:t xml:space="preserve">Households that include non-U.S. citizens may be eligible to generate additional revenue for our school and should complete the </w:t>
      </w:r>
      <w:r w:rsidRPr="002D7EC5">
        <w:rPr>
          <w:rFonts w:ascii="Arial" w:hAnsi="Arial" w:cs="Arial"/>
          <w:i/>
        </w:rPr>
        <w:t>Alternate Application for Educational Benefits</w:t>
      </w:r>
      <w:r w:rsidRPr="002D7EC5">
        <w:rPr>
          <w:rFonts w:ascii="Arial" w:hAnsi="Arial" w:cs="Arial"/>
        </w:rPr>
        <w:t>.</w:t>
      </w:r>
    </w:p>
    <w:p w:rsidR="00E41462" w:rsidRPr="002D7EC5" w:rsidRDefault="007740BA" w:rsidP="00B963F7">
      <w:pPr>
        <w:spacing w:before="120"/>
        <w:rPr>
          <w:rFonts w:ascii="Arial" w:hAnsi="Arial" w:cs="Arial"/>
          <w:bCs/>
        </w:rPr>
      </w:pPr>
      <w:r w:rsidRPr="002D7EC5">
        <w:rPr>
          <w:rFonts w:ascii="Arial" w:hAnsi="Arial" w:cs="Arial"/>
          <w:b/>
          <w:bCs/>
        </w:rPr>
        <w:t>Household Members</w:t>
      </w:r>
      <w:r w:rsidRPr="002D7EC5">
        <w:rPr>
          <w:rFonts w:ascii="Arial" w:hAnsi="Arial" w:cs="Arial"/>
          <w:bCs/>
        </w:rPr>
        <w:t>:  Include yourself and all other people living in the household, related or not (such as grandparents, other relatives or friends).  Include a household member who is temporarily away, such as a college student.</w:t>
      </w:r>
    </w:p>
    <w:p w:rsidR="00033979" w:rsidRPr="002D7EC5" w:rsidRDefault="007740BA" w:rsidP="00B963F7">
      <w:pPr>
        <w:spacing w:before="120" w:after="159"/>
        <w:ind w:left="-5"/>
        <w:rPr>
          <w:rFonts w:ascii="Arial" w:hAnsi="Arial" w:cs="Arial"/>
        </w:rPr>
      </w:pPr>
      <w:r w:rsidRPr="002D7EC5">
        <w:rPr>
          <w:rFonts w:ascii="Arial" w:hAnsi="Arial" w:cs="Arial"/>
          <w:b/>
        </w:rPr>
        <w:t>Variable income</w:t>
      </w:r>
      <w:r w:rsidRPr="002D7EC5">
        <w:rPr>
          <w:rFonts w:ascii="Arial" w:hAnsi="Arial" w:cs="Arial"/>
        </w:rPr>
        <w:t>:  List the amount that you normally get.  I</w:t>
      </w:r>
      <w:r w:rsidR="00B963F7" w:rsidRPr="002D7EC5">
        <w:rPr>
          <w:rFonts w:ascii="Arial" w:hAnsi="Arial" w:cs="Arial"/>
        </w:rPr>
        <w:t>f</w:t>
      </w:r>
      <w:r w:rsidRPr="002D7EC5">
        <w:rPr>
          <w:rFonts w:ascii="Arial" w:hAnsi="Arial" w:cs="Arial"/>
        </w:rPr>
        <w:t xml:space="preserve"> you normally get overtime, include it, but not if you get it only sometimes.</w:t>
      </w:r>
    </w:p>
    <w:p w:rsidR="00B963F7" w:rsidRPr="002D7EC5" w:rsidRDefault="00B963F7" w:rsidP="00B963F7">
      <w:pPr>
        <w:spacing w:before="120" w:after="159"/>
        <w:ind w:left="-5"/>
        <w:rPr>
          <w:rFonts w:ascii="Arial" w:hAnsi="Arial" w:cs="Arial"/>
        </w:rPr>
      </w:pPr>
      <w:r w:rsidRPr="002D7EC5">
        <w:rPr>
          <w:rFonts w:ascii="Arial" w:hAnsi="Arial" w:cs="Arial"/>
        </w:rPr>
        <w:t xml:space="preserve">Information you provide on the form, and your child’s income status will be protected as private data.  See the back page of the </w:t>
      </w:r>
      <w:r w:rsidRPr="002D7EC5">
        <w:rPr>
          <w:rFonts w:ascii="Arial" w:hAnsi="Arial" w:cs="Arial"/>
          <w:i/>
        </w:rPr>
        <w:t>Alternate Application for Educational Benefits</w:t>
      </w:r>
      <w:r w:rsidRPr="002D7EC5">
        <w:rPr>
          <w:rFonts w:ascii="Arial" w:hAnsi="Arial" w:cs="Arial"/>
        </w:rPr>
        <w:t xml:space="preserve"> for more information about how the information is used.</w:t>
      </w:r>
    </w:p>
    <w:p w:rsidR="00224A28" w:rsidRPr="002D7EC5" w:rsidRDefault="00B963F7" w:rsidP="00B963F7">
      <w:pPr>
        <w:spacing w:before="120" w:after="159"/>
        <w:ind w:left="-5"/>
        <w:rPr>
          <w:rFonts w:ascii="Arial" w:hAnsi="Arial" w:cs="Arial"/>
        </w:rPr>
      </w:pPr>
      <w:r w:rsidRPr="002D7EC5">
        <w:rPr>
          <w:rFonts w:ascii="Arial" w:hAnsi="Arial" w:cs="Arial"/>
          <w:b/>
        </w:rPr>
        <w:t>Verification</w:t>
      </w:r>
      <w:r w:rsidRPr="002D7EC5">
        <w:rPr>
          <w:rFonts w:ascii="Arial" w:hAnsi="Arial" w:cs="Arial"/>
        </w:rPr>
        <w:t xml:space="preserve">:  The information may be checked and we may also ask you to send written proof.  If you have any further questions, or need help, call </w:t>
      </w:r>
      <w:hyperlink r:id="rId8" w:history="1">
        <w:r w:rsidR="009A3280" w:rsidRPr="002D7EC5">
          <w:rPr>
            <w:rStyle w:val="Hyperlink"/>
            <w:rFonts w:ascii="Arial" w:hAnsi="Arial" w:cs="Arial"/>
            <w:color w:val="auto"/>
          </w:rPr>
          <w:t>(651) 571-2100</w:t>
        </w:r>
      </w:hyperlink>
      <w:r w:rsidRPr="002D7EC5">
        <w:rPr>
          <w:rFonts w:ascii="Arial" w:hAnsi="Arial" w:cs="Arial"/>
        </w:rPr>
        <w:t xml:space="preserve"> and ask to speak with Nancy Baumann, WLA’s Office Manager.</w:t>
      </w:r>
      <w:r w:rsidR="00224A28" w:rsidRPr="002D7EC5">
        <w:rPr>
          <w:rFonts w:ascii="Arial" w:hAnsi="Arial" w:cs="Arial"/>
        </w:rPr>
        <w:t xml:space="preserve"> </w:t>
      </w:r>
    </w:p>
    <w:p w:rsidR="00B963F7" w:rsidRPr="002D7EC5" w:rsidRDefault="00B963F7" w:rsidP="00B963F7">
      <w:pPr>
        <w:spacing w:before="120" w:after="159"/>
        <w:ind w:left="-5"/>
        <w:rPr>
          <w:rFonts w:ascii="Arial" w:hAnsi="Arial" w:cs="Arial"/>
        </w:rPr>
      </w:pPr>
    </w:p>
    <w:p w:rsidR="00C52AB7" w:rsidRPr="002D7EC5" w:rsidRDefault="00B963F7" w:rsidP="00B963F7">
      <w:pPr>
        <w:spacing w:before="120" w:after="159"/>
        <w:ind w:left="-5"/>
        <w:rPr>
          <w:rFonts w:ascii="Arial" w:hAnsi="Arial" w:cs="Arial"/>
        </w:rPr>
      </w:pPr>
      <w:r w:rsidRPr="002D7EC5">
        <w:rPr>
          <w:rFonts w:ascii="Arial" w:hAnsi="Arial" w:cs="Arial"/>
        </w:rPr>
        <w:t>Sincerely,</w:t>
      </w:r>
    </w:p>
    <w:p w:rsidR="00224A28" w:rsidRPr="002D7EC5" w:rsidRDefault="00224A28" w:rsidP="00033979">
      <w:pPr>
        <w:spacing w:after="39"/>
        <w:ind w:left="-15"/>
        <w:rPr>
          <w:rFonts w:ascii="Arial" w:hAnsi="Arial" w:cs="Arial"/>
        </w:rPr>
      </w:pPr>
      <w:r w:rsidRPr="002D7EC5">
        <w:rPr>
          <w:rFonts w:ascii="Arial" w:hAnsi="Arial" w:cs="Arial"/>
        </w:rPr>
        <w:t>Dr. Kathleen Mortensen</w:t>
      </w:r>
    </w:p>
    <w:p w:rsidR="00224A28" w:rsidRPr="002D7EC5" w:rsidRDefault="00224A28" w:rsidP="006D5B27">
      <w:pPr>
        <w:autoSpaceDE w:val="0"/>
        <w:autoSpaceDN w:val="0"/>
        <w:adjustRightInd w:val="0"/>
        <w:spacing w:after="0" w:line="240" w:lineRule="auto"/>
        <w:rPr>
          <w:rFonts w:ascii="Times New Roman" w:hAnsi="Times New Roman" w:cs="Times New Roman"/>
        </w:rPr>
      </w:pPr>
    </w:p>
    <w:sectPr w:rsidR="00224A28" w:rsidRPr="002D7EC5" w:rsidSect="00475E5B">
      <w:headerReference w:type="default" r:id="rId9"/>
      <w:footerReference w:type="default" r:id="rId10"/>
      <w:pgSz w:w="12240" w:h="15840"/>
      <w:pgMar w:top="337" w:right="1152" w:bottom="432" w:left="1152"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50" w:rsidRDefault="00250E50" w:rsidP="00206A2A">
      <w:pPr>
        <w:spacing w:after="0" w:line="240" w:lineRule="auto"/>
      </w:pPr>
      <w:r>
        <w:separator/>
      </w:r>
    </w:p>
  </w:endnote>
  <w:endnote w:type="continuationSeparator" w:id="0">
    <w:p w:rsidR="00250E50" w:rsidRDefault="00250E50" w:rsidP="0020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13" w:rsidRDefault="00BF56E9">
    <w:pPr>
      <w:pStyle w:val="Footer"/>
    </w:pPr>
    <w:r>
      <w:rPr>
        <w:noProof/>
      </w:rPr>
      <mc:AlternateContent>
        <mc:Choice Requires="wps">
          <w:drawing>
            <wp:anchor distT="0" distB="0" distL="114300" distR="114300" simplePos="0" relativeHeight="251659264" behindDoc="0" locked="0" layoutInCell="1" allowOverlap="1" wp14:anchorId="5B767CBD" wp14:editId="6B9C51AC">
              <wp:simplePos x="0" y="0"/>
              <wp:positionH relativeFrom="margin">
                <wp:posOffset>299085</wp:posOffset>
              </wp:positionH>
              <wp:positionV relativeFrom="paragraph">
                <wp:posOffset>-467360</wp:posOffset>
              </wp:positionV>
              <wp:extent cx="5943600" cy="590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436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613" w:rsidRDefault="009A3280" w:rsidP="0028386E">
                          <w:pPr>
                            <w:spacing w:after="0"/>
                            <w:jc w:val="center"/>
                            <w:rPr>
                              <w:color w:val="FF9900"/>
                            </w:rPr>
                          </w:pPr>
                          <w:r>
                            <w:rPr>
                              <w:color w:val="FF9900"/>
                            </w:rPr>
                            <w:t xml:space="preserve">8089 Globe Drive </w:t>
                          </w:r>
                          <w:r w:rsidR="00595613" w:rsidRPr="004D013B">
                            <w:rPr>
                              <w:color w:val="FF9900"/>
                            </w:rPr>
                            <w:t xml:space="preserve">| Woodbury, MN 55125 | </w:t>
                          </w:r>
                          <w:r>
                            <w:rPr>
                              <w:color w:val="FF9900"/>
                            </w:rPr>
                            <w:t>wlamn.org</w:t>
                          </w:r>
                        </w:p>
                        <w:p w:rsidR="00BF56E9" w:rsidRDefault="00BF56E9" w:rsidP="0028386E">
                          <w:pPr>
                            <w:spacing w:after="0"/>
                            <w:jc w:val="center"/>
                            <w:rPr>
                              <w:color w:val="FF9900"/>
                            </w:rPr>
                          </w:pPr>
                          <w:r>
                            <w:rPr>
                              <w:color w:val="FF9900"/>
                            </w:rPr>
                            <w:t>p</w:t>
                          </w:r>
                          <w:r w:rsidR="006A73DF">
                            <w:rPr>
                              <w:color w:val="FF9900"/>
                            </w:rPr>
                            <w:t>hone</w:t>
                          </w:r>
                          <w:r w:rsidR="009A3280">
                            <w:rPr>
                              <w:color w:val="FF9900"/>
                            </w:rPr>
                            <w:t>: 651.571.2100</w:t>
                          </w:r>
                          <w:r w:rsidRPr="004D013B">
                            <w:rPr>
                              <w:color w:val="FF9900"/>
                            </w:rPr>
                            <w:t xml:space="preserve">| </w:t>
                          </w:r>
                          <w:r>
                            <w:rPr>
                              <w:color w:val="FF9900"/>
                            </w:rPr>
                            <w:t>f</w:t>
                          </w:r>
                          <w:r w:rsidR="006A73DF">
                            <w:rPr>
                              <w:color w:val="FF9900"/>
                            </w:rPr>
                            <w:t>ax</w:t>
                          </w:r>
                          <w:r>
                            <w:rPr>
                              <w:color w:val="FF9900"/>
                            </w:rPr>
                            <w:t>: 612.656.3031</w:t>
                          </w:r>
                          <w:r w:rsidRPr="004D013B">
                            <w:rPr>
                              <w:color w:val="FF9900"/>
                            </w:rPr>
                            <w:t xml:space="preserve"> | </w:t>
                          </w:r>
                          <w:r>
                            <w:rPr>
                              <w:color w:val="FF9900"/>
                            </w:rPr>
                            <w:t>info@wlamn.org</w:t>
                          </w:r>
                        </w:p>
                        <w:p w:rsidR="00BF56E9" w:rsidRPr="004D013B" w:rsidRDefault="00BF56E9" w:rsidP="00BF56E9">
                          <w:pPr>
                            <w:jc w:val="center"/>
                            <w:rPr>
                              <w:color w:val="FF99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67CBD" id="_x0000_t202" coordsize="21600,21600" o:spt="202" path="m,l,21600r21600,l21600,xe">
              <v:stroke joinstyle="miter"/>
              <v:path gradientshapeok="t" o:connecttype="rect"/>
            </v:shapetype>
            <v:shape id="Text Box 5" o:spid="_x0000_s1026" type="#_x0000_t202" style="position:absolute;margin-left:23.55pt;margin-top:-36.8pt;width:468pt;height:4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" filled="f" stroked="f" strokeweight=".5pt">
              <v:textbox>
                <w:txbxContent>
                  <w:p w:rsidR="00595613" w:rsidRDefault="009A3280" w:rsidP="0028386E">
                    <w:pPr>
                      <w:spacing w:after="0"/>
                      <w:jc w:val="center"/>
                      <w:rPr>
                        <w:color w:val="FF9900"/>
                      </w:rPr>
                    </w:pPr>
                    <w:r>
                      <w:rPr>
                        <w:color w:val="FF9900"/>
                      </w:rPr>
                      <w:t xml:space="preserve">8089 Globe Drive </w:t>
                    </w:r>
                    <w:r w:rsidR="00595613" w:rsidRPr="004D013B">
                      <w:rPr>
                        <w:color w:val="FF9900"/>
                      </w:rPr>
                      <w:t xml:space="preserve">| Woodbury, MN 55125 | </w:t>
                    </w:r>
                    <w:r>
                      <w:rPr>
                        <w:color w:val="FF9900"/>
                      </w:rPr>
                      <w:t>wlamn.org</w:t>
                    </w:r>
                  </w:p>
                  <w:p w:rsidR="00BF56E9" w:rsidRDefault="00BF56E9" w:rsidP="0028386E">
                    <w:pPr>
                      <w:spacing w:after="0"/>
                      <w:jc w:val="center"/>
                      <w:rPr>
                        <w:color w:val="FF9900"/>
                      </w:rPr>
                    </w:pPr>
                    <w:r>
                      <w:rPr>
                        <w:color w:val="FF9900"/>
                      </w:rPr>
                      <w:t>p</w:t>
                    </w:r>
                    <w:r w:rsidR="006A73DF">
                      <w:rPr>
                        <w:color w:val="FF9900"/>
                      </w:rPr>
                      <w:t>hone</w:t>
                    </w:r>
                    <w:r w:rsidR="009A3280">
                      <w:rPr>
                        <w:color w:val="FF9900"/>
                      </w:rPr>
                      <w:t>: 651.571.2100</w:t>
                    </w:r>
                    <w:r w:rsidRPr="004D013B">
                      <w:rPr>
                        <w:color w:val="FF9900"/>
                      </w:rPr>
                      <w:t xml:space="preserve">| </w:t>
                    </w:r>
                    <w:r>
                      <w:rPr>
                        <w:color w:val="FF9900"/>
                      </w:rPr>
                      <w:t>f</w:t>
                    </w:r>
                    <w:r w:rsidR="006A73DF">
                      <w:rPr>
                        <w:color w:val="FF9900"/>
                      </w:rPr>
                      <w:t>ax</w:t>
                    </w:r>
                    <w:r>
                      <w:rPr>
                        <w:color w:val="FF9900"/>
                      </w:rPr>
                      <w:t>: 612.656.3031</w:t>
                    </w:r>
                    <w:r w:rsidRPr="004D013B">
                      <w:rPr>
                        <w:color w:val="FF9900"/>
                      </w:rPr>
                      <w:t xml:space="preserve"> | </w:t>
                    </w:r>
                    <w:r>
                      <w:rPr>
                        <w:color w:val="FF9900"/>
                      </w:rPr>
                      <w:t>info@wlamn.org</w:t>
                    </w:r>
                  </w:p>
                  <w:p w:rsidR="00BF56E9" w:rsidRPr="004D013B" w:rsidRDefault="00BF56E9" w:rsidP="00BF56E9">
                    <w:pPr>
                      <w:jc w:val="center"/>
                      <w:rPr>
                        <w:color w:val="FF9900"/>
                      </w:rPr>
                    </w:pPr>
                  </w:p>
                </w:txbxContent>
              </v:textbox>
              <w10:wrap anchorx="margin"/>
            </v:shape>
          </w:pict>
        </mc:Fallback>
      </mc:AlternateContent>
    </w:r>
    <w:r w:rsidR="00595613">
      <w:rPr>
        <w:noProof/>
      </w:rPr>
      <mc:AlternateContent>
        <mc:Choice Requires="wps">
          <w:drawing>
            <wp:anchor distT="0" distB="0" distL="114300" distR="114300" simplePos="0" relativeHeight="251658240" behindDoc="0" locked="0" layoutInCell="1" allowOverlap="1" wp14:anchorId="2A4AB47A" wp14:editId="0EFA6F62">
              <wp:simplePos x="0" y="0"/>
              <wp:positionH relativeFrom="column">
                <wp:posOffset>-201930</wp:posOffset>
              </wp:positionH>
              <wp:positionV relativeFrom="paragraph">
                <wp:posOffset>38735</wp:posOffset>
              </wp:positionV>
              <wp:extent cx="6720840" cy="0"/>
              <wp:effectExtent l="0" t="57150" r="60960" b="76200"/>
              <wp:wrapNone/>
              <wp:docPr id="4" name="Straight Connector 4"/>
              <wp:cNvGraphicFramePr/>
              <a:graphic xmlns:a="http://schemas.openxmlformats.org/drawingml/2006/main">
                <a:graphicData uri="http://schemas.microsoft.com/office/word/2010/wordprocessingShape">
                  <wps:wsp>
                    <wps:cNvCnPr/>
                    <wps:spPr>
                      <a:xfrm>
                        <a:off x="0" y="0"/>
                        <a:ext cx="6720840" cy="0"/>
                      </a:xfrm>
                      <a:prstGeom prst="line">
                        <a:avLst/>
                      </a:prstGeom>
                      <a:ln w="127000">
                        <a:solidFill>
                          <a:srgbClr val="0047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99C0C"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3.05pt" to="513.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" strokecolor="#00478e" strokeweight="10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50" w:rsidRDefault="00250E50" w:rsidP="00206A2A">
      <w:pPr>
        <w:spacing w:after="0" w:line="240" w:lineRule="auto"/>
      </w:pPr>
      <w:r>
        <w:separator/>
      </w:r>
    </w:p>
  </w:footnote>
  <w:footnote w:type="continuationSeparator" w:id="0">
    <w:p w:rsidR="00250E50" w:rsidRDefault="00250E50" w:rsidP="0020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13" w:rsidRDefault="00475E5B">
    <w:pPr>
      <w:pStyle w:val="Header"/>
    </w:pPr>
    <w:r>
      <w:rPr>
        <w:noProof/>
      </w:rPr>
      <w:drawing>
        <wp:anchor distT="0" distB="0" distL="114300" distR="114300" simplePos="0" relativeHeight="251655168" behindDoc="0" locked="0" layoutInCell="1" allowOverlap="1" wp14:anchorId="2A41A540" wp14:editId="336D543B">
          <wp:simplePos x="0" y="0"/>
          <wp:positionH relativeFrom="column">
            <wp:posOffset>-516890</wp:posOffset>
          </wp:positionH>
          <wp:positionV relativeFrom="paragraph">
            <wp:posOffset>-117475</wp:posOffset>
          </wp:positionV>
          <wp:extent cx="2743200" cy="934085"/>
          <wp:effectExtent l="0" t="0" r="0" b="0"/>
          <wp:wrapTopAndBottom/>
          <wp:docPr id="15" name="Picture 15" descr="C:\Users\Owner\AppData\Local\Microsoft\Windows\Temporary Internet Files\Content.Word\WLA.Logo.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WLA.Logo.Print(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0F080D0" wp14:editId="558AA698">
              <wp:simplePos x="0" y="0"/>
              <wp:positionH relativeFrom="column">
                <wp:posOffset>2409825</wp:posOffset>
              </wp:positionH>
              <wp:positionV relativeFrom="paragraph">
                <wp:posOffset>448945</wp:posOffset>
              </wp:positionV>
              <wp:extent cx="4114800" cy="0"/>
              <wp:effectExtent l="0" t="38100" r="38100" b="38100"/>
              <wp:wrapNone/>
              <wp:docPr id="2" name="Straight Connector 2"/>
              <wp:cNvGraphicFramePr/>
              <a:graphic xmlns:a="http://schemas.openxmlformats.org/drawingml/2006/main">
                <a:graphicData uri="http://schemas.microsoft.com/office/word/2010/wordprocessingShape">
                  <wps:wsp>
                    <wps:cNvCnPr/>
                    <wps:spPr>
                      <a:xfrm>
                        <a:off x="0" y="0"/>
                        <a:ext cx="4114800" cy="0"/>
                      </a:xfrm>
                      <a:prstGeom prst="line">
                        <a:avLst/>
                      </a:prstGeom>
                      <a:ln w="76200">
                        <a:solidFill>
                          <a:srgbClr val="0047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29C9E"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75pt,35.35pt" to="513.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" strokecolor="#00478e" strokeweight="6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4325F8F3" wp14:editId="22CC530D">
              <wp:simplePos x="0" y="0"/>
              <wp:positionH relativeFrom="column">
                <wp:posOffset>2414270</wp:posOffset>
              </wp:positionH>
              <wp:positionV relativeFrom="paragraph">
                <wp:posOffset>525145</wp:posOffset>
              </wp:positionV>
              <wp:extent cx="4114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4114800" cy="0"/>
                      </a:xfrm>
                      <a:prstGeom prst="line">
                        <a:avLst/>
                      </a:prstGeom>
                      <a:ln w="317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F907C"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1pt,41.35pt" to="514.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" strokecolor="#f90"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7B98"/>
    <w:multiLevelType w:val="hybridMultilevel"/>
    <w:tmpl w:val="85B4B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E359F"/>
    <w:multiLevelType w:val="hybridMultilevel"/>
    <w:tmpl w:val="AB44D654"/>
    <w:lvl w:ilvl="0" w:tplc="D388B572">
      <w:numFmt w:val="bullet"/>
      <w:lvlText w:val="·"/>
      <w:lvlJc w:val="center"/>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B478B"/>
    <w:multiLevelType w:val="hybridMultilevel"/>
    <w:tmpl w:val="CA3281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5171"/>
    <w:multiLevelType w:val="hybridMultilevel"/>
    <w:tmpl w:val="2D00A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F2844"/>
    <w:multiLevelType w:val="hybridMultilevel"/>
    <w:tmpl w:val="4BB00D5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3FC36E0E"/>
    <w:multiLevelType w:val="hybridMultilevel"/>
    <w:tmpl w:val="A242561E"/>
    <w:lvl w:ilvl="0" w:tplc="B4B6286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556B1"/>
    <w:multiLevelType w:val="hybridMultilevel"/>
    <w:tmpl w:val="14F8C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86350"/>
    <w:multiLevelType w:val="hybridMultilevel"/>
    <w:tmpl w:val="A4E45D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360870"/>
    <w:multiLevelType w:val="hybridMultilevel"/>
    <w:tmpl w:val="DD7A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8"/>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2A"/>
    <w:rsid w:val="0000128D"/>
    <w:rsid w:val="00001D60"/>
    <w:rsid w:val="000226C9"/>
    <w:rsid w:val="00033979"/>
    <w:rsid w:val="00036742"/>
    <w:rsid w:val="0003695F"/>
    <w:rsid w:val="00061D56"/>
    <w:rsid w:val="0006677E"/>
    <w:rsid w:val="00083887"/>
    <w:rsid w:val="000967F0"/>
    <w:rsid w:val="00097015"/>
    <w:rsid w:val="000E0C18"/>
    <w:rsid w:val="000E0EEC"/>
    <w:rsid w:val="000E2D9B"/>
    <w:rsid w:val="000E529F"/>
    <w:rsid w:val="000F7E3D"/>
    <w:rsid w:val="00111137"/>
    <w:rsid w:val="00121485"/>
    <w:rsid w:val="0012523D"/>
    <w:rsid w:val="00137208"/>
    <w:rsid w:val="00147F7C"/>
    <w:rsid w:val="00152531"/>
    <w:rsid w:val="001743CA"/>
    <w:rsid w:val="001A0ED1"/>
    <w:rsid w:val="001A5C36"/>
    <w:rsid w:val="001B27B4"/>
    <w:rsid w:val="001C048F"/>
    <w:rsid w:val="001C4B64"/>
    <w:rsid w:val="001F752F"/>
    <w:rsid w:val="00200C4C"/>
    <w:rsid w:val="002051E2"/>
    <w:rsid w:val="00206A2A"/>
    <w:rsid w:val="0021220F"/>
    <w:rsid w:val="00221F6A"/>
    <w:rsid w:val="00223BD1"/>
    <w:rsid w:val="00224A28"/>
    <w:rsid w:val="00250E50"/>
    <w:rsid w:val="00256C6D"/>
    <w:rsid w:val="0026571D"/>
    <w:rsid w:val="00281811"/>
    <w:rsid w:val="002835EB"/>
    <w:rsid w:val="0028386E"/>
    <w:rsid w:val="002A51F3"/>
    <w:rsid w:val="002C0951"/>
    <w:rsid w:val="002D7EC5"/>
    <w:rsid w:val="002E6E99"/>
    <w:rsid w:val="00300DD3"/>
    <w:rsid w:val="00301076"/>
    <w:rsid w:val="00302BA3"/>
    <w:rsid w:val="00311446"/>
    <w:rsid w:val="00324CCB"/>
    <w:rsid w:val="003351EC"/>
    <w:rsid w:val="00345D34"/>
    <w:rsid w:val="00345E7B"/>
    <w:rsid w:val="003642E4"/>
    <w:rsid w:val="00365894"/>
    <w:rsid w:val="00370DD2"/>
    <w:rsid w:val="00377969"/>
    <w:rsid w:val="003A0467"/>
    <w:rsid w:val="003A2594"/>
    <w:rsid w:val="003E244A"/>
    <w:rsid w:val="003F65A4"/>
    <w:rsid w:val="004014A5"/>
    <w:rsid w:val="00422DEF"/>
    <w:rsid w:val="00450825"/>
    <w:rsid w:val="0047246B"/>
    <w:rsid w:val="00475E5B"/>
    <w:rsid w:val="00480C20"/>
    <w:rsid w:val="004A6707"/>
    <w:rsid w:val="004B60D8"/>
    <w:rsid w:val="004C1959"/>
    <w:rsid w:val="004D013B"/>
    <w:rsid w:val="004D029B"/>
    <w:rsid w:val="00512860"/>
    <w:rsid w:val="00515CB8"/>
    <w:rsid w:val="005215BD"/>
    <w:rsid w:val="00535C12"/>
    <w:rsid w:val="00545E4F"/>
    <w:rsid w:val="00546C2C"/>
    <w:rsid w:val="005527C1"/>
    <w:rsid w:val="00562A2D"/>
    <w:rsid w:val="0057325D"/>
    <w:rsid w:val="00575F1F"/>
    <w:rsid w:val="005951C8"/>
    <w:rsid w:val="00595613"/>
    <w:rsid w:val="005A10D0"/>
    <w:rsid w:val="005A53A0"/>
    <w:rsid w:val="005B0C79"/>
    <w:rsid w:val="005C01ED"/>
    <w:rsid w:val="005C5C39"/>
    <w:rsid w:val="005D2134"/>
    <w:rsid w:val="005E1A57"/>
    <w:rsid w:val="005F4EE2"/>
    <w:rsid w:val="006209CA"/>
    <w:rsid w:val="00622558"/>
    <w:rsid w:val="00626F3C"/>
    <w:rsid w:val="006378E5"/>
    <w:rsid w:val="006510D1"/>
    <w:rsid w:val="00672D52"/>
    <w:rsid w:val="00675057"/>
    <w:rsid w:val="0068199D"/>
    <w:rsid w:val="006A73DF"/>
    <w:rsid w:val="006D5B27"/>
    <w:rsid w:val="006F28AD"/>
    <w:rsid w:val="006F791D"/>
    <w:rsid w:val="00745962"/>
    <w:rsid w:val="00773EBC"/>
    <w:rsid w:val="007740BA"/>
    <w:rsid w:val="007836EF"/>
    <w:rsid w:val="007A35A0"/>
    <w:rsid w:val="007A3F71"/>
    <w:rsid w:val="007C5CD4"/>
    <w:rsid w:val="007E5721"/>
    <w:rsid w:val="0086376D"/>
    <w:rsid w:val="00881000"/>
    <w:rsid w:val="008817EF"/>
    <w:rsid w:val="00883F66"/>
    <w:rsid w:val="0089683E"/>
    <w:rsid w:val="008B174E"/>
    <w:rsid w:val="008C0100"/>
    <w:rsid w:val="008C1441"/>
    <w:rsid w:val="008D3399"/>
    <w:rsid w:val="008D371A"/>
    <w:rsid w:val="008E0E36"/>
    <w:rsid w:val="008E3F15"/>
    <w:rsid w:val="008F370D"/>
    <w:rsid w:val="008F5D30"/>
    <w:rsid w:val="00912344"/>
    <w:rsid w:val="00920551"/>
    <w:rsid w:val="00932E23"/>
    <w:rsid w:val="00937E4E"/>
    <w:rsid w:val="00941E13"/>
    <w:rsid w:val="00942DF6"/>
    <w:rsid w:val="00983EB2"/>
    <w:rsid w:val="009966CB"/>
    <w:rsid w:val="009A3280"/>
    <w:rsid w:val="009A4810"/>
    <w:rsid w:val="009A727A"/>
    <w:rsid w:val="009D22F4"/>
    <w:rsid w:val="009D537C"/>
    <w:rsid w:val="009F4F01"/>
    <w:rsid w:val="00A02E16"/>
    <w:rsid w:val="00A36610"/>
    <w:rsid w:val="00A36D05"/>
    <w:rsid w:val="00A440B8"/>
    <w:rsid w:val="00A511E5"/>
    <w:rsid w:val="00A550B9"/>
    <w:rsid w:val="00A74A57"/>
    <w:rsid w:val="00A86400"/>
    <w:rsid w:val="00A93543"/>
    <w:rsid w:val="00AB5010"/>
    <w:rsid w:val="00AB5E36"/>
    <w:rsid w:val="00AE012B"/>
    <w:rsid w:val="00AF55ED"/>
    <w:rsid w:val="00B246FF"/>
    <w:rsid w:val="00B25A16"/>
    <w:rsid w:val="00B32243"/>
    <w:rsid w:val="00B47A6D"/>
    <w:rsid w:val="00B86B17"/>
    <w:rsid w:val="00B9088A"/>
    <w:rsid w:val="00B95F41"/>
    <w:rsid w:val="00B963F7"/>
    <w:rsid w:val="00BA4536"/>
    <w:rsid w:val="00BA7ADB"/>
    <w:rsid w:val="00BB5473"/>
    <w:rsid w:val="00BD167C"/>
    <w:rsid w:val="00BD4811"/>
    <w:rsid w:val="00BE7BD5"/>
    <w:rsid w:val="00BF416F"/>
    <w:rsid w:val="00BF56E9"/>
    <w:rsid w:val="00C00554"/>
    <w:rsid w:val="00C33D42"/>
    <w:rsid w:val="00C419B1"/>
    <w:rsid w:val="00C42513"/>
    <w:rsid w:val="00C52AB7"/>
    <w:rsid w:val="00C64F10"/>
    <w:rsid w:val="00C7561C"/>
    <w:rsid w:val="00C82494"/>
    <w:rsid w:val="00CA0A2D"/>
    <w:rsid w:val="00CB58B8"/>
    <w:rsid w:val="00CD60EC"/>
    <w:rsid w:val="00CE2C8A"/>
    <w:rsid w:val="00CE3B18"/>
    <w:rsid w:val="00D012A7"/>
    <w:rsid w:val="00D10580"/>
    <w:rsid w:val="00D12604"/>
    <w:rsid w:val="00D15B8C"/>
    <w:rsid w:val="00D16619"/>
    <w:rsid w:val="00D254A6"/>
    <w:rsid w:val="00D41E0F"/>
    <w:rsid w:val="00D70BC6"/>
    <w:rsid w:val="00D727D1"/>
    <w:rsid w:val="00D90350"/>
    <w:rsid w:val="00DB4213"/>
    <w:rsid w:val="00DB7EB8"/>
    <w:rsid w:val="00DC7444"/>
    <w:rsid w:val="00DD1892"/>
    <w:rsid w:val="00DD6514"/>
    <w:rsid w:val="00E10E9F"/>
    <w:rsid w:val="00E15F8E"/>
    <w:rsid w:val="00E23392"/>
    <w:rsid w:val="00E40B31"/>
    <w:rsid w:val="00E41462"/>
    <w:rsid w:val="00E43FEE"/>
    <w:rsid w:val="00E513B3"/>
    <w:rsid w:val="00E52410"/>
    <w:rsid w:val="00E87A3F"/>
    <w:rsid w:val="00E9184E"/>
    <w:rsid w:val="00EB03CC"/>
    <w:rsid w:val="00EB4AF6"/>
    <w:rsid w:val="00EF28E7"/>
    <w:rsid w:val="00F34802"/>
    <w:rsid w:val="00F51364"/>
    <w:rsid w:val="00F6550F"/>
    <w:rsid w:val="00F81B78"/>
    <w:rsid w:val="00F87FC4"/>
    <w:rsid w:val="00F95404"/>
    <w:rsid w:val="00FA447E"/>
    <w:rsid w:val="00FE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23C627"/>
  <w15:chartTrackingRefBased/>
  <w15:docId w15:val="{323F09DC-4C5F-4511-884F-499B14E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2A"/>
  </w:style>
  <w:style w:type="paragraph" w:styleId="Footer">
    <w:name w:val="footer"/>
    <w:basedOn w:val="Normal"/>
    <w:link w:val="FooterChar"/>
    <w:uiPriority w:val="99"/>
    <w:unhideWhenUsed/>
    <w:rsid w:val="00206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2A"/>
  </w:style>
  <w:style w:type="paragraph" w:styleId="BalloonText">
    <w:name w:val="Balloon Text"/>
    <w:basedOn w:val="Normal"/>
    <w:link w:val="BalloonTextChar"/>
    <w:uiPriority w:val="99"/>
    <w:semiHidden/>
    <w:unhideWhenUsed/>
    <w:rsid w:val="004D0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3B"/>
    <w:rPr>
      <w:rFonts w:ascii="Segoe UI" w:hAnsi="Segoe UI" w:cs="Segoe UI"/>
      <w:sz w:val="18"/>
      <w:szCs w:val="18"/>
    </w:rPr>
  </w:style>
  <w:style w:type="character" w:styleId="Hyperlink">
    <w:name w:val="Hyperlink"/>
    <w:basedOn w:val="DefaultParagraphFont"/>
    <w:uiPriority w:val="99"/>
    <w:unhideWhenUsed/>
    <w:rsid w:val="00D90350"/>
    <w:rPr>
      <w:color w:val="0563C1" w:themeColor="hyperlink"/>
      <w:u w:val="single"/>
    </w:rPr>
  </w:style>
  <w:style w:type="paragraph" w:styleId="ListParagraph">
    <w:name w:val="List Paragraph"/>
    <w:basedOn w:val="Normal"/>
    <w:uiPriority w:val="99"/>
    <w:qFormat/>
    <w:rsid w:val="00D4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1)%20571-2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CF0D-3CE1-4457-90A9-E7517746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Kullman</dc:creator>
  <cp:keywords/>
  <dc:description/>
  <cp:lastModifiedBy>WLA Staff 2016</cp:lastModifiedBy>
  <cp:revision>3</cp:revision>
  <cp:lastPrinted>2018-08-01T21:43:00Z</cp:lastPrinted>
  <dcterms:created xsi:type="dcterms:W3CDTF">2018-08-01T21:55:00Z</dcterms:created>
  <dcterms:modified xsi:type="dcterms:W3CDTF">2018-08-01T21:56:00Z</dcterms:modified>
</cp:coreProperties>
</file>